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73" w:rsidRDefault="00993B73" w:rsidP="00993B7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План  работы МО учителей музыки </w:t>
      </w:r>
      <w:r w:rsidR="00BE3AD0">
        <w:rPr>
          <w:b/>
          <w:sz w:val="28"/>
          <w:szCs w:val="28"/>
        </w:rPr>
        <w:t>на 2016-2017</w:t>
      </w:r>
      <w:r>
        <w:rPr>
          <w:b/>
          <w:sz w:val="28"/>
          <w:szCs w:val="28"/>
        </w:rPr>
        <w:t xml:space="preserve"> учебный год.</w:t>
      </w:r>
    </w:p>
    <w:p w:rsidR="00BE3AD0" w:rsidRPr="00A5364A" w:rsidRDefault="00BE3AD0" w:rsidP="00BE3AD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Методическая тема</w:t>
      </w:r>
    </w:p>
    <w:p w:rsidR="00BE3AD0" w:rsidRPr="00F13DAE" w:rsidRDefault="00BE3AD0" w:rsidP="00BE3A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AE">
        <w:rPr>
          <w:rFonts w:ascii="Times New Roman" w:eastAsia="Times New Roman" w:hAnsi="Times New Roman" w:cs="Times New Roman"/>
          <w:sz w:val="24"/>
          <w:szCs w:val="24"/>
        </w:rPr>
        <w:t>Освоение содержания новых образовательных стандартов как условие повышения профессиональной компетентности педагога в реализации формирования универсал</w:t>
      </w:r>
      <w:r>
        <w:rPr>
          <w:rFonts w:ascii="Times New Roman" w:eastAsia="Times New Roman" w:hAnsi="Times New Roman" w:cs="Times New Roman"/>
          <w:sz w:val="24"/>
          <w:szCs w:val="24"/>
        </w:rPr>
        <w:t>ьных учебных действий учащихся.</w:t>
      </w:r>
    </w:p>
    <w:p w:rsidR="00BE3AD0" w:rsidRPr="00A5364A" w:rsidRDefault="00BE3AD0" w:rsidP="00BE3AD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 работы</w:t>
      </w:r>
    </w:p>
    <w:p w:rsidR="00BE3AD0" w:rsidRPr="003F45E4" w:rsidRDefault="00BE3AD0" w:rsidP="003F45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DAE">
        <w:rPr>
          <w:rFonts w:ascii="Times New Roman" w:eastAsia="Times New Roman" w:hAnsi="Times New Roman" w:cs="Times New Roman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дание условий, направленных на </w:t>
      </w:r>
      <w:r w:rsidRPr="00F13DAE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компетентности педагогов в вопросах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 соответствии с требованиями ФГОС ООО.</w:t>
      </w:r>
    </w:p>
    <w:p w:rsidR="00993B73" w:rsidRDefault="00993B73" w:rsidP="00993B73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993B73" w:rsidRDefault="00993B73" w:rsidP="00993B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изучение и внедрение в образовательный процесс перспективных школьных технологий: ИКТ, проектный метод, здоровьесберегающие</w:t>
      </w:r>
      <w:bookmarkStart w:id="0" w:name="_GoBack"/>
      <w:bookmarkEnd w:id="0"/>
      <w:r>
        <w:rPr>
          <w:sz w:val="24"/>
          <w:szCs w:val="24"/>
        </w:rPr>
        <w:t xml:space="preserve"> технологии, элементов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подхода. </w:t>
      </w:r>
    </w:p>
    <w:p w:rsidR="00993B73" w:rsidRDefault="00993B73" w:rsidP="00993B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овладению педагогами специальных знаний и умений, которые необходимы для использования в своей практике инновационных технологий. </w:t>
      </w:r>
    </w:p>
    <w:p w:rsidR="00993B73" w:rsidRDefault="00993B73" w:rsidP="00993B73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Продолжить создание базы ресурсного обеспечения по предметам.</w:t>
      </w:r>
      <w:r>
        <w:rPr>
          <w:sz w:val="24"/>
          <w:szCs w:val="24"/>
        </w:rPr>
        <w:br/>
        <w:t>Изучать и внедрять достижения творчески работающих педагогов в практику работы педагогического коллектива.</w:t>
      </w:r>
    </w:p>
    <w:p w:rsidR="00993B73" w:rsidRDefault="00993B73" w:rsidP="00993B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нормативно-правовой, методической базы по введению ФГОС ООО.</w:t>
      </w:r>
    </w:p>
    <w:p w:rsidR="00993B73" w:rsidRDefault="00993B73" w:rsidP="00993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профессиональной подготовки учителя через систему семинаров, курсы повышения квалификации, обмен опытом, самообразование. Повышение уровня педагогического мастерства учителей и их компетенции в области образовательных и информационно-коммуникационных технологий.</w:t>
      </w:r>
      <w:r>
        <w:rPr>
          <w:sz w:val="24"/>
          <w:szCs w:val="24"/>
        </w:rPr>
        <w:t xml:space="preserve"> </w:t>
      </w:r>
    </w:p>
    <w:p w:rsidR="00993B73" w:rsidRDefault="00993B73" w:rsidP="00993B73">
      <w:pPr>
        <w:pStyle w:val="a3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:rsidR="00993B73" w:rsidRDefault="00993B73" w:rsidP="00993B73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качество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технологий;</w:t>
      </w:r>
      <w:r>
        <w:rPr>
          <w:rStyle w:val="ff2"/>
          <w:rFonts w:ascii="Times New Roman" w:hAnsi="Times New Roman"/>
          <w:sz w:val="24"/>
          <w:szCs w:val="24"/>
        </w:rPr>
        <w:t xml:space="preserve"> </w:t>
      </w:r>
    </w:p>
    <w:p w:rsidR="00993B73" w:rsidRDefault="00993B73" w:rsidP="00993B73">
      <w:pPr>
        <w:pStyle w:val="a3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Продолжить использование ИКТ и мультимедийных технологий в преподавании предметов гуманитарного цикла;</w:t>
      </w:r>
    </w:p>
    <w:p w:rsidR="00BB7052" w:rsidRPr="008847D7" w:rsidRDefault="00993B73" w:rsidP="008847D7">
      <w:pPr>
        <w:pStyle w:val="a3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Повышать мотивацию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мероприятий, предметных недель.</w:t>
      </w:r>
    </w:p>
    <w:p w:rsidR="00BB7052" w:rsidRDefault="00BB7052" w:rsidP="00BB7052">
      <w:pPr>
        <w:pStyle w:val="a3"/>
        <w:spacing w:after="0"/>
        <w:ind w:left="720"/>
        <w:rPr>
          <w:b/>
          <w:sz w:val="24"/>
          <w:szCs w:val="24"/>
        </w:rPr>
      </w:pPr>
    </w:p>
    <w:p w:rsidR="00993B73" w:rsidRDefault="00993B73" w:rsidP="008847D7">
      <w:pPr>
        <w:pStyle w:val="a3"/>
        <w:spacing w:after="0"/>
        <w:ind w:left="720"/>
        <w:jc w:val="center"/>
        <w:rPr>
          <w:b/>
          <w:sz w:val="32"/>
          <w:szCs w:val="32"/>
        </w:rPr>
      </w:pPr>
      <w:r w:rsidRPr="008847D7">
        <w:rPr>
          <w:b/>
          <w:sz w:val="32"/>
          <w:szCs w:val="32"/>
        </w:rPr>
        <w:t>Тема заседания МО</w:t>
      </w:r>
    </w:p>
    <w:p w:rsidR="008847D7" w:rsidRPr="008847D7" w:rsidRDefault="008847D7" w:rsidP="008847D7">
      <w:pPr>
        <w:pStyle w:val="a3"/>
        <w:spacing w:after="0"/>
        <w:ind w:left="720"/>
        <w:jc w:val="center"/>
        <w:rPr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622"/>
        <w:gridCol w:w="2562"/>
        <w:gridCol w:w="2119"/>
      </w:tblGrid>
      <w:tr w:rsidR="00993B73" w:rsidRPr="00C76A89" w:rsidTr="00092373">
        <w:tc>
          <w:tcPr>
            <w:tcW w:w="4011" w:type="dxa"/>
          </w:tcPr>
          <w:p w:rsidR="00993B73" w:rsidRDefault="00993B73" w:rsidP="00092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>Тема</w:t>
            </w:r>
            <w:proofErr w:type="gramStart"/>
            <w:r w:rsidRPr="00C76A8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6A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Профессиональный стандарт педагога как условие повышения  качества образования»</w:t>
            </w:r>
          </w:p>
          <w:p w:rsidR="00993B73" w:rsidRPr="00C76A89" w:rsidRDefault="00993B73" w:rsidP="000923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993B73" w:rsidRPr="00C76A89" w:rsidRDefault="00993B73" w:rsidP="00092373">
            <w:pPr>
              <w:spacing w:after="0"/>
              <w:rPr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62" w:type="dxa"/>
          </w:tcPr>
          <w:p w:rsidR="00993B73" w:rsidRPr="00C76A89" w:rsidRDefault="00993B73" w:rsidP="00092373">
            <w:pPr>
              <w:spacing w:after="0"/>
              <w:rPr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119" w:type="dxa"/>
          </w:tcPr>
          <w:p w:rsidR="00993B73" w:rsidRPr="00C76A89" w:rsidRDefault="00993B73" w:rsidP="00092373">
            <w:pPr>
              <w:spacing w:after="0"/>
              <w:rPr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E3AD0" w:rsidRPr="00C76A89" w:rsidTr="00092373">
        <w:tc>
          <w:tcPr>
            <w:tcW w:w="4011" w:type="dxa"/>
          </w:tcPr>
          <w:p w:rsidR="00BE3AD0" w:rsidRPr="00F47594" w:rsidRDefault="00BE3AD0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3AD0" w:rsidRPr="00F47594" w:rsidRDefault="00BE3AD0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E3AD0" w:rsidRPr="00F47594" w:rsidRDefault="00BE3AD0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</w:tcPr>
          <w:p w:rsidR="00BE3AD0" w:rsidRPr="00F47594" w:rsidRDefault="00BE3AD0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3AD0" w:rsidRPr="00C76A89" w:rsidTr="00092373">
        <w:tc>
          <w:tcPr>
            <w:tcW w:w="4011" w:type="dxa"/>
          </w:tcPr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работы МО за 2015 – 2016</w:t>
            </w:r>
            <w:r w:rsidRPr="00C76A89">
              <w:rPr>
                <w:sz w:val="24"/>
                <w:szCs w:val="24"/>
              </w:rPr>
              <w:t xml:space="preserve"> учебный год.</w:t>
            </w: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>2.Утв</w:t>
            </w:r>
            <w:r>
              <w:rPr>
                <w:sz w:val="24"/>
                <w:szCs w:val="24"/>
              </w:rPr>
              <w:t>ерждение плана работы МО на 2016 – 2017</w:t>
            </w:r>
            <w:r w:rsidRPr="00C76A89">
              <w:rPr>
                <w:sz w:val="24"/>
                <w:szCs w:val="24"/>
              </w:rPr>
              <w:t xml:space="preserve"> учебный год.</w:t>
            </w:r>
          </w:p>
          <w:p w:rsidR="00BE3AD0" w:rsidRPr="00C76A89" w:rsidRDefault="00FD409B" w:rsidP="00092373">
            <w:pPr>
              <w:spacing w:after="0"/>
              <w:rPr>
                <w:sz w:val="24"/>
                <w:szCs w:val="24"/>
              </w:rPr>
            </w:pP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профессиональных потребностей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  <w:p w:rsidR="00BE3AD0" w:rsidRDefault="00FD409B" w:rsidP="00092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методических рекомендаций «Особенности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музыки </w:t>
            </w: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осуществляющих образовательную деятельность в 2016-2017 учебном году»</w:t>
            </w:r>
          </w:p>
          <w:p w:rsidR="00FD409B" w:rsidRPr="003F45E4" w:rsidRDefault="008847D7" w:rsidP="00092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C4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«Проекта Концепции преподавания предметной области «Искусство» в Российской Федерации»</w:t>
            </w:r>
          </w:p>
          <w:p w:rsidR="008847D7" w:rsidRPr="003F45E4" w:rsidRDefault="008847D7" w:rsidP="0009237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  <w:r w:rsidRPr="00C76A89">
              <w:rPr>
                <w:rFonts w:eastAsia="Times New Roman"/>
                <w:sz w:val="24"/>
                <w:szCs w:val="24"/>
              </w:rPr>
              <w:t>3.Обсуждение  и утверждение тематических  планов кружков, индивидуальных занятий, факультативов, календарно- тематического планирования по предметам, рабочих программ</w:t>
            </w:r>
            <w:r>
              <w:rPr>
                <w:sz w:val="24"/>
                <w:szCs w:val="24"/>
              </w:rPr>
              <w:t xml:space="preserve"> 2016 – 2017</w:t>
            </w:r>
            <w:r w:rsidRPr="00C76A89">
              <w:rPr>
                <w:sz w:val="24"/>
                <w:szCs w:val="24"/>
              </w:rPr>
              <w:t xml:space="preserve"> учебный год.</w:t>
            </w:r>
          </w:p>
          <w:p w:rsidR="00BE3AD0" w:rsidRPr="00C76A89" w:rsidRDefault="00BE3AD0" w:rsidP="00092373">
            <w:pPr>
              <w:pStyle w:val="a3"/>
              <w:spacing w:before="0" w:after="0"/>
              <w:ind w:left="720"/>
              <w:rPr>
                <w:sz w:val="24"/>
                <w:szCs w:val="24"/>
              </w:rPr>
            </w:pPr>
          </w:p>
          <w:p w:rsidR="00BE3AD0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>4.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Изучение государственных документов по проблемам образования, новых государственных стандартов</w:t>
            </w:r>
          </w:p>
          <w:p w:rsidR="00BE3AD0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09B" w:rsidRPr="00C76A89" w:rsidRDefault="00BE3AD0" w:rsidP="00FD4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409B" w:rsidRPr="00F47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0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консолидация</w:t>
            </w:r>
            <w:r w:rsidR="00FD409B" w:rsidRPr="00F4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сообщества учителей предметной области «Искусство» с целью совершенствования содержания художественного образования и повышения качества обучения</w:t>
            </w:r>
          </w:p>
          <w:p w:rsidR="00FD409B" w:rsidRDefault="00BE3AD0" w:rsidP="00FD409B">
            <w:pPr>
              <w:pStyle w:val="1"/>
              <w:spacing w:after="0" w:line="259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AD0" w:rsidRDefault="00FD409B" w:rsidP="00FD409B">
            <w:pPr>
              <w:pStyle w:val="1"/>
              <w:spacing w:after="0" w:line="259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F47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профессиональной компетентности педагогов, направленной на достижение </w:t>
            </w:r>
            <w:proofErr w:type="spellStart"/>
            <w:r w:rsidRPr="00F47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F47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образовательных результатов по учебным предметам основного общего образования «Изобразительное искусство», </w:t>
            </w:r>
            <w:r w:rsidRPr="00F47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«Музыка»</w:t>
            </w:r>
          </w:p>
          <w:p w:rsidR="00BE3AD0" w:rsidRDefault="00BE3AD0" w:rsidP="00092373">
            <w:pPr>
              <w:pStyle w:val="1"/>
              <w:spacing w:after="0" w:line="259" w:lineRule="auto"/>
              <w:ind w:left="0"/>
              <w:contextualSpacing/>
              <w:rPr>
                <w:sz w:val="24"/>
                <w:szCs w:val="24"/>
              </w:rPr>
            </w:pPr>
          </w:p>
          <w:p w:rsidR="00FD409B" w:rsidRPr="00BB7052" w:rsidRDefault="00FD409B" w:rsidP="00FD409B">
            <w:pPr>
              <w:pStyle w:val="1"/>
              <w:spacing w:after="0" w:line="259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3AD0" w:rsidRDefault="00FD409B" w:rsidP="000923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BE3AD0">
              <w:rPr>
                <w:sz w:val="24"/>
                <w:szCs w:val="24"/>
              </w:rPr>
              <w:t>оябрь</w:t>
            </w: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Default="00FD409B" w:rsidP="00092373">
            <w:pPr>
              <w:spacing w:after="0"/>
              <w:rPr>
                <w:sz w:val="24"/>
                <w:szCs w:val="24"/>
              </w:rPr>
            </w:pPr>
          </w:p>
          <w:p w:rsidR="00FD409B" w:rsidRPr="00C76A89" w:rsidRDefault="00FD409B" w:rsidP="0009237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</w:tc>
        <w:tc>
          <w:tcPr>
            <w:tcW w:w="2562" w:type="dxa"/>
          </w:tcPr>
          <w:p w:rsidR="00BE3AD0" w:rsidRPr="00C76A89" w:rsidRDefault="00BE3AD0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проведенной работы, выявление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проблем, поиск путей их решения.</w:t>
            </w:r>
          </w:p>
          <w:p w:rsidR="00BE3AD0" w:rsidRPr="00C76A89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утверждения </w:t>
            </w: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на новый учебный год с учетом пожеланий</w:t>
            </w:r>
          </w:p>
          <w:p w:rsidR="00BE3AD0" w:rsidRPr="00C76A89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 анализ тематического планирования, тематических планов</w:t>
            </w:r>
            <w:proofErr w:type="gramStart"/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факультативов, кружков, внесение необходимых изменений.</w:t>
            </w:r>
          </w:p>
          <w:p w:rsidR="00BE3AD0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AD0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государственных документов по проблемам образования по ФГОС</w:t>
            </w:r>
          </w:p>
          <w:p w:rsidR="00BE3AD0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t>Изучение литературы по теме. Изучение ФГОС, новых  методов и приемов обучения и воспитания через журнал «Музыка  в школе»</w:t>
            </w:r>
            <w:r w:rsidR="00FD409B">
              <w:rPr>
                <w:sz w:val="24"/>
                <w:szCs w:val="24"/>
              </w:rPr>
              <w:t>, «Искусство»</w:t>
            </w:r>
            <w:r w:rsidRPr="00C76A89">
              <w:rPr>
                <w:sz w:val="24"/>
                <w:szCs w:val="24"/>
              </w:rPr>
              <w:t xml:space="preserve">  и интернет ресурсы</w:t>
            </w: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  <w:r w:rsidRPr="00C76A89">
              <w:rPr>
                <w:sz w:val="24"/>
                <w:szCs w:val="24"/>
              </w:rPr>
              <w:lastRenderedPageBreak/>
              <w:t>Руководитель МО Загуменная Н.А.</w:t>
            </w: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  <w:p w:rsidR="00BE3AD0" w:rsidRPr="00C76A89" w:rsidRDefault="00BE3AD0" w:rsidP="00092373">
            <w:pPr>
              <w:spacing w:after="0"/>
              <w:rPr>
                <w:sz w:val="24"/>
                <w:szCs w:val="24"/>
              </w:rPr>
            </w:pPr>
          </w:p>
        </w:tc>
      </w:tr>
      <w:tr w:rsidR="008847D7" w:rsidRPr="00C76A89" w:rsidTr="00575965">
        <w:tc>
          <w:tcPr>
            <w:tcW w:w="10314" w:type="dxa"/>
            <w:gridSpan w:val="4"/>
          </w:tcPr>
          <w:p w:rsidR="008847D7" w:rsidRPr="00C76A89" w:rsidRDefault="008847D7" w:rsidP="008847D7">
            <w:pPr>
              <w:spacing w:after="0"/>
              <w:jc w:val="center"/>
              <w:rPr>
                <w:sz w:val="24"/>
                <w:szCs w:val="24"/>
              </w:rPr>
            </w:pPr>
            <w:r w:rsidRPr="0004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Обобщение и распространение опыта</w:t>
            </w:r>
          </w:p>
        </w:tc>
      </w:tr>
      <w:tr w:rsidR="008847D7" w:rsidRPr="00C76A89" w:rsidTr="00092373">
        <w:tc>
          <w:tcPr>
            <w:tcW w:w="4011" w:type="dxa"/>
          </w:tcPr>
          <w:p w:rsidR="008847D7" w:rsidRPr="00F61FFF" w:rsidRDefault="008847D7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проблемно-</w:t>
            </w:r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 семинаров по вопросам реализации ФГОС в ОО:</w:t>
            </w:r>
          </w:p>
          <w:p w:rsidR="008847D7" w:rsidRPr="00F61FFF" w:rsidRDefault="008847D7" w:rsidP="0009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ресурсы, воспитательный и обучающий потенциал отечественного кинематографа для учителей предметной области «Искусство» (музыка, МХК, </w:t>
            </w:r>
            <w:proofErr w:type="gramStart"/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47D7" w:rsidRPr="00F61FFF" w:rsidRDefault="008847D7" w:rsidP="0009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2. «Добрый мультик»: использование мультипликационных 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урочной и</w:t>
            </w:r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внеурочной деятельности с учащимися</w:t>
            </w:r>
          </w:p>
          <w:p w:rsidR="008847D7" w:rsidRPr="00F61FFF" w:rsidRDefault="008847D7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образовательного процесса средствами УМК: использование электронных форм учебников по музыке, как условие реализации ФГОС ООО  </w:t>
            </w:r>
          </w:p>
          <w:p w:rsidR="008847D7" w:rsidRPr="00044F39" w:rsidRDefault="008847D7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профессионализма учителя  музык</w:t>
            </w:r>
            <w:proofErr w:type="gramStart"/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1F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 дополнительного  образования) по проектированию образовательного маршрута детского творческого коллектива (театрального, вокально-хорового, хореографического) в соответствии с требованиями профессионального стандарта</w:t>
            </w:r>
          </w:p>
        </w:tc>
        <w:tc>
          <w:tcPr>
            <w:tcW w:w="1622" w:type="dxa"/>
          </w:tcPr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7D7" w:rsidRPr="00044F39" w:rsidRDefault="008847D7" w:rsidP="0009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8847D7" w:rsidRPr="00044F39" w:rsidRDefault="008847D7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передового педагогического опыта учителей предметной области «Искусство»; выявление актуальных педагогических проблем и поиск путей их решения</w:t>
            </w:r>
          </w:p>
        </w:tc>
        <w:tc>
          <w:tcPr>
            <w:tcW w:w="2119" w:type="dxa"/>
          </w:tcPr>
          <w:p w:rsidR="008847D7" w:rsidRPr="00044F39" w:rsidRDefault="008847D7" w:rsidP="0009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7D7" w:rsidRPr="00C76A89" w:rsidTr="00092373">
        <w:tc>
          <w:tcPr>
            <w:tcW w:w="4011" w:type="dxa"/>
          </w:tcPr>
          <w:p w:rsidR="008847D7" w:rsidRDefault="008847D7" w:rsidP="00092373">
            <w:pPr>
              <w:rPr>
                <w:color w:val="000000"/>
              </w:rPr>
            </w:pPr>
            <w:r>
              <w:rPr>
                <w:color w:val="000000"/>
              </w:rPr>
              <w:t>1.Планирование и подготовка недели предметов художественно-эстетического цикла.</w:t>
            </w:r>
          </w:p>
          <w:p w:rsidR="008847D7" w:rsidRDefault="008847D7" w:rsidP="00092373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</w:t>
            </w:r>
            <w:r>
              <w:rPr>
                <w:color w:val="000000"/>
              </w:rPr>
              <w:t>Определение формы отчета по кружковой деятельности.</w:t>
            </w:r>
          </w:p>
          <w:p w:rsidR="008847D7" w:rsidRDefault="008847D7" w:rsidP="00092373">
            <w:r>
              <w:rPr>
                <w:color w:val="000000"/>
              </w:rPr>
              <w:br/>
              <w:t>3 Итоги участия в конкурсах.</w:t>
            </w:r>
          </w:p>
        </w:tc>
        <w:tc>
          <w:tcPr>
            <w:tcW w:w="1622" w:type="dxa"/>
          </w:tcPr>
          <w:p w:rsidR="008847D7" w:rsidRDefault="008847D7" w:rsidP="00092373">
            <w:r>
              <w:t>Март 2017</w:t>
            </w:r>
          </w:p>
        </w:tc>
        <w:tc>
          <w:tcPr>
            <w:tcW w:w="2562" w:type="dxa"/>
          </w:tcPr>
          <w:p w:rsidR="008847D7" w:rsidRDefault="008847D7" w:rsidP="00092373"/>
        </w:tc>
        <w:tc>
          <w:tcPr>
            <w:tcW w:w="2119" w:type="dxa"/>
          </w:tcPr>
          <w:p w:rsidR="008847D7" w:rsidRDefault="008847D7" w:rsidP="00092373">
            <w:r>
              <w:t>Провести предметную неделю  по намеченному плану</w:t>
            </w:r>
          </w:p>
          <w:p w:rsidR="008847D7" w:rsidRDefault="008847D7" w:rsidP="00092373"/>
          <w:p w:rsidR="008847D7" w:rsidRDefault="008847D7" w:rsidP="00092373"/>
        </w:tc>
      </w:tr>
      <w:tr w:rsidR="008847D7" w:rsidRPr="00C76A89" w:rsidTr="00092373">
        <w:tc>
          <w:tcPr>
            <w:tcW w:w="4011" w:type="dxa"/>
          </w:tcPr>
          <w:p w:rsidR="008847D7" w:rsidRDefault="008847D7" w:rsidP="00092373">
            <w:pPr>
              <w:rPr>
                <w:color w:val="000000"/>
              </w:rPr>
            </w:pP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учителей по актуальным вопросам преподавания предметной области «Искусство»</w:t>
            </w:r>
          </w:p>
        </w:tc>
        <w:tc>
          <w:tcPr>
            <w:tcW w:w="1622" w:type="dxa"/>
          </w:tcPr>
          <w:p w:rsidR="008847D7" w:rsidRDefault="008847D7" w:rsidP="0009237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62" w:type="dxa"/>
          </w:tcPr>
          <w:p w:rsidR="008847D7" w:rsidRDefault="008847D7" w:rsidP="00FD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помощи</w:t>
            </w:r>
          </w:p>
          <w:p w:rsidR="008847D7" w:rsidRPr="00FD409B" w:rsidRDefault="008847D7" w:rsidP="00FD40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(заявки и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Загуменной Н.А.</w:t>
            </w:r>
            <w:r w:rsidRPr="00F4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эл. почте </w:t>
            </w:r>
            <w:r>
              <w:t xml:space="preserve">  natzag78@gmail.com</w:t>
            </w:r>
            <w:r w:rsidRPr="00FD409B">
              <w:t>)</w:t>
            </w:r>
          </w:p>
        </w:tc>
        <w:tc>
          <w:tcPr>
            <w:tcW w:w="2119" w:type="dxa"/>
          </w:tcPr>
          <w:p w:rsidR="008847D7" w:rsidRDefault="008847D7" w:rsidP="00092373"/>
        </w:tc>
      </w:tr>
      <w:tr w:rsidR="008847D7" w:rsidRPr="00C76A89" w:rsidTr="00092373">
        <w:tc>
          <w:tcPr>
            <w:tcW w:w="4011" w:type="dxa"/>
          </w:tcPr>
          <w:p w:rsidR="008847D7" w:rsidRDefault="008847D7" w:rsidP="000923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1.Анализ деятельности МО, перспективы работы.</w:t>
            </w:r>
          </w:p>
        </w:tc>
        <w:tc>
          <w:tcPr>
            <w:tcW w:w="1622" w:type="dxa"/>
          </w:tcPr>
          <w:p w:rsidR="008847D7" w:rsidRDefault="008847D7" w:rsidP="00092373">
            <w:r>
              <w:t>Май</w:t>
            </w:r>
          </w:p>
        </w:tc>
        <w:tc>
          <w:tcPr>
            <w:tcW w:w="2562" w:type="dxa"/>
          </w:tcPr>
          <w:p w:rsidR="008847D7" w:rsidRDefault="008847D7" w:rsidP="00092373"/>
        </w:tc>
        <w:tc>
          <w:tcPr>
            <w:tcW w:w="2119" w:type="dxa"/>
          </w:tcPr>
          <w:p w:rsidR="008847D7" w:rsidRDefault="008847D7" w:rsidP="00092373"/>
        </w:tc>
      </w:tr>
    </w:tbl>
    <w:p w:rsidR="00993B73" w:rsidRDefault="00993B73" w:rsidP="00993B73">
      <w:pPr>
        <w:pStyle w:val="a3"/>
        <w:spacing w:before="0" w:after="0"/>
        <w:ind w:left="720"/>
        <w:rPr>
          <w:sz w:val="24"/>
          <w:szCs w:val="24"/>
        </w:rPr>
      </w:pPr>
    </w:p>
    <w:p w:rsidR="00BB7052" w:rsidRDefault="00BB7052" w:rsidP="00993B73">
      <w:pPr>
        <w:spacing w:after="0"/>
        <w:rPr>
          <w:b/>
          <w:sz w:val="24"/>
          <w:szCs w:val="24"/>
        </w:rPr>
      </w:pPr>
    </w:p>
    <w:p w:rsidR="00BB7052" w:rsidRDefault="00BB7052" w:rsidP="00993B73">
      <w:pPr>
        <w:spacing w:after="0"/>
        <w:rPr>
          <w:b/>
          <w:sz w:val="24"/>
          <w:szCs w:val="24"/>
        </w:rPr>
      </w:pPr>
    </w:p>
    <w:p w:rsidR="00BB7052" w:rsidRDefault="00BB7052" w:rsidP="00993B73">
      <w:pPr>
        <w:spacing w:after="0"/>
        <w:rPr>
          <w:b/>
          <w:sz w:val="24"/>
          <w:szCs w:val="24"/>
        </w:rPr>
      </w:pPr>
    </w:p>
    <w:p w:rsidR="007821F5" w:rsidRDefault="00CB05E9">
      <w:r>
        <w:t xml:space="preserve">Руководитель МО                                 Загуменная Н.А. </w:t>
      </w:r>
    </w:p>
    <w:p w:rsidR="001611FB" w:rsidRDefault="001611FB"/>
    <w:p w:rsidR="001611FB" w:rsidRDefault="001611FB"/>
    <w:p w:rsidR="001611FB" w:rsidRDefault="001611FB" w:rsidP="001611FB">
      <w:pPr>
        <w:ind w:firstLine="709"/>
        <w:jc w:val="both"/>
      </w:pPr>
      <w:r w:rsidRPr="00630A44">
        <w:t xml:space="preserve">Ежегодно представляю свой опыт работы </w:t>
      </w:r>
      <w:r>
        <w:t>в разных формах: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1611FB" w:rsidRPr="004C7EF4" w:rsidTr="000214EB">
        <w:tc>
          <w:tcPr>
            <w:tcW w:w="817" w:type="dxa"/>
          </w:tcPr>
          <w:p w:rsidR="001611FB" w:rsidRPr="004C7EF4" w:rsidRDefault="001611FB" w:rsidP="000214EB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F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04" w:type="dxa"/>
          </w:tcPr>
          <w:p w:rsidR="001611FB" w:rsidRPr="004C7EF4" w:rsidRDefault="001611FB" w:rsidP="000214EB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F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43" w:type="dxa"/>
          </w:tcPr>
          <w:p w:rsidR="001611FB" w:rsidRPr="004C7EF4" w:rsidRDefault="001611FB" w:rsidP="000214EB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F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611FB" w:rsidRPr="00225EB9" w:rsidTr="000214EB">
        <w:tc>
          <w:tcPr>
            <w:tcW w:w="817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6804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 w:rsidRPr="004274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Весна в музыке и живописи («Изобразительное искусство» + «Музыка», 5-й класс)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», журнал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«Искусство. Всё для учителя!»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2015, № 3.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611FB" w:rsidRPr="00225EB9" w:rsidTr="000214EB">
        <w:tc>
          <w:tcPr>
            <w:tcW w:w="817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804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4274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«Всю жизнь мою несу Родину в душе…»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журнал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«Искусство. Всё для учителя!»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2015, № 4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611FB" w:rsidRPr="00225EB9" w:rsidTr="000214EB">
        <w:tc>
          <w:tcPr>
            <w:tcW w:w="817" w:type="dxa"/>
          </w:tcPr>
          <w:p w:rsidR="001611FB" w:rsidRPr="00427472" w:rsidRDefault="001611FB" w:rsidP="000214E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6804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«Художественно-эстетическое и музыкальное образование обучающихся в условиях реализации требований ФГОС ООО»</w:t>
            </w:r>
            <w:r w:rsidRPr="004274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«Всю жизнь мою несу Родину в душе…»</w:t>
            </w:r>
          </w:p>
        </w:tc>
        <w:tc>
          <w:tcPr>
            <w:tcW w:w="1843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1611FB" w:rsidRPr="00225EB9" w:rsidTr="000214EB">
        <w:tc>
          <w:tcPr>
            <w:tcW w:w="817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6804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ФГОС ОО в контексте интегрированного урока по «Искусству» Урок-путешествие «О чем говорят матрешки»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2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сайт </w:t>
            </w:r>
            <w:proofErr w:type="spellStart"/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(методическая копилка)</w:t>
            </w:r>
            <w:r w:rsidRPr="0042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1611FB" w:rsidRPr="005F2343" w:rsidTr="000214EB">
        <w:tc>
          <w:tcPr>
            <w:tcW w:w="817" w:type="dxa"/>
          </w:tcPr>
          <w:p w:rsidR="001611FB" w:rsidRPr="00427472" w:rsidRDefault="001611FB" w:rsidP="000214E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804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«Русский сарафан в музыке и живописи»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урнал «Музыка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2016, № 3</w:t>
            </w:r>
          </w:p>
        </w:tc>
        <w:tc>
          <w:tcPr>
            <w:tcW w:w="1843" w:type="dxa"/>
          </w:tcPr>
          <w:p w:rsidR="001611FB" w:rsidRPr="00427472" w:rsidRDefault="001611FB" w:rsidP="0002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1611FB" w:rsidRDefault="001611FB"/>
    <w:sectPr w:rsidR="001611FB" w:rsidSect="009E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0DB7"/>
    <w:multiLevelType w:val="hybridMultilevel"/>
    <w:tmpl w:val="B89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83877"/>
    <w:multiLevelType w:val="hybridMultilevel"/>
    <w:tmpl w:val="C6D4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B73"/>
    <w:rsid w:val="001611FB"/>
    <w:rsid w:val="003F45E4"/>
    <w:rsid w:val="007821F5"/>
    <w:rsid w:val="008847D7"/>
    <w:rsid w:val="00993B73"/>
    <w:rsid w:val="009E46F0"/>
    <w:rsid w:val="00BB7052"/>
    <w:rsid w:val="00BE3AD0"/>
    <w:rsid w:val="00C23081"/>
    <w:rsid w:val="00CB05E9"/>
    <w:rsid w:val="00E368E7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7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93B7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imalignleft">
    <w:name w:val="imalign_left"/>
    <w:basedOn w:val="a"/>
    <w:rsid w:val="0099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993B73"/>
  </w:style>
  <w:style w:type="paragraph" w:customStyle="1" w:styleId="ConsPlusNonformat">
    <w:name w:val="ConsPlusNonformat"/>
    <w:rsid w:val="00161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1611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2016-10-30T06:05:00Z</dcterms:created>
  <dcterms:modified xsi:type="dcterms:W3CDTF">2017-04-16T14:27:00Z</dcterms:modified>
</cp:coreProperties>
</file>